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1C" w:rsidRPr="00A93CC1" w:rsidRDefault="003C451C" w:rsidP="003C451C">
      <w:pPr>
        <w:pStyle w:val="NormalnyWeb"/>
        <w:spacing w:after="147" w:afterAutospacing="0"/>
        <w:jc w:val="center"/>
      </w:pPr>
      <w:r w:rsidRPr="00A93CC1">
        <w:rPr>
          <w:rStyle w:val="Pogrubienie"/>
          <w:rFonts w:ascii="Arial" w:hAnsi="Arial" w:cs="Arial"/>
          <w:sz w:val="32"/>
          <w:szCs w:val="32"/>
          <w:u w:val="single"/>
        </w:rPr>
        <w:t>WYPRAWKA DO ODDZIAŁU PRZEDSZKOLNEGO</w:t>
      </w:r>
    </w:p>
    <w:p w:rsidR="003C451C" w:rsidRDefault="00174997" w:rsidP="003C451C">
      <w:pPr>
        <w:pStyle w:val="NormalnyWeb"/>
        <w:spacing w:after="147" w:afterAutospacing="0"/>
        <w:jc w:val="center"/>
        <w:rPr>
          <w:rStyle w:val="Pogrubienie"/>
          <w:rFonts w:ascii="Arial" w:hAnsi="Arial" w:cs="Arial"/>
          <w:sz w:val="32"/>
          <w:szCs w:val="32"/>
          <w:u w:val="single"/>
        </w:rPr>
      </w:pPr>
      <w:r>
        <w:rPr>
          <w:rStyle w:val="Pogrubienie"/>
          <w:rFonts w:ascii="Arial" w:hAnsi="Arial" w:cs="Arial"/>
          <w:sz w:val="32"/>
          <w:szCs w:val="32"/>
          <w:u w:val="single"/>
        </w:rPr>
        <w:t>Rok szkolny 2024/2025</w:t>
      </w:r>
    </w:p>
    <w:p w:rsidR="00A93CC1" w:rsidRDefault="00A93CC1" w:rsidP="003C451C">
      <w:pPr>
        <w:pStyle w:val="NormalnyWeb"/>
        <w:spacing w:after="147" w:afterAutospacing="0"/>
        <w:jc w:val="center"/>
        <w:rPr>
          <w:rStyle w:val="Pogrubienie"/>
          <w:rFonts w:ascii="Arial" w:hAnsi="Arial" w:cs="Arial"/>
          <w:sz w:val="32"/>
          <w:szCs w:val="32"/>
          <w:u w:val="single"/>
        </w:rPr>
      </w:pPr>
    </w:p>
    <w:p w:rsidR="00A93CC1" w:rsidRDefault="00A93CC1" w:rsidP="003C451C">
      <w:pPr>
        <w:pStyle w:val="NormalnyWeb"/>
        <w:spacing w:after="147" w:afterAutospacing="0"/>
        <w:jc w:val="center"/>
        <w:rPr>
          <w:rStyle w:val="Pogrubienie"/>
          <w:rFonts w:ascii="Arial" w:hAnsi="Arial" w:cs="Arial"/>
          <w:sz w:val="32"/>
          <w:szCs w:val="32"/>
          <w:u w:val="single"/>
        </w:rPr>
      </w:pPr>
    </w:p>
    <w:p w:rsidR="00A93CC1" w:rsidRPr="00A93CC1" w:rsidRDefault="00174997" w:rsidP="00A93CC1">
      <w:pPr>
        <w:pStyle w:val="NormalnyWeb"/>
        <w:numPr>
          <w:ilvl w:val="0"/>
          <w:numId w:val="2"/>
        </w:numPr>
        <w:spacing w:after="147" w:afterAutospacing="0"/>
      </w:pPr>
      <w:r>
        <w:rPr>
          <w:rFonts w:ascii="Arial" w:hAnsi="Arial" w:cs="Arial"/>
        </w:rPr>
        <w:t xml:space="preserve">ryza papieru </w:t>
      </w:r>
      <w:r w:rsidR="00A93CC1" w:rsidRPr="00A93CC1">
        <w:rPr>
          <w:rFonts w:ascii="Arial" w:hAnsi="Arial" w:cs="Arial"/>
        </w:rPr>
        <w:t xml:space="preserve"> ksero- </w:t>
      </w:r>
      <w:r w:rsidR="00A93CC1" w:rsidRPr="00A93CC1">
        <w:rPr>
          <w:rFonts w:ascii="Arial" w:hAnsi="Arial" w:cs="Arial"/>
          <w:b/>
          <w:color w:val="FF0000"/>
        </w:rPr>
        <w:t>TYLKO DZIECI 5-LETNIE</w:t>
      </w:r>
    </w:p>
    <w:p w:rsidR="003C451C" w:rsidRPr="00A93CC1" w:rsidRDefault="003C451C" w:rsidP="00A93CC1">
      <w:pPr>
        <w:pStyle w:val="NormalnyWeb"/>
        <w:numPr>
          <w:ilvl w:val="0"/>
          <w:numId w:val="2"/>
        </w:numPr>
        <w:spacing w:after="147" w:afterAutospacing="0"/>
      </w:pPr>
      <w:r w:rsidRPr="00A93CC1">
        <w:rPr>
          <w:rFonts w:ascii="Arial" w:hAnsi="Arial" w:cs="Arial"/>
        </w:rPr>
        <w:t>1 teczka</w:t>
      </w:r>
      <w:r w:rsidR="00082663" w:rsidRPr="00A93CC1">
        <w:rPr>
          <w:rFonts w:ascii="Arial" w:hAnsi="Arial" w:cs="Arial"/>
        </w:rPr>
        <w:t xml:space="preserve"> z gumką </w:t>
      </w:r>
    </w:p>
    <w:p w:rsidR="00082663" w:rsidRPr="00A93CC1" w:rsidRDefault="00082663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przybory w piórniku:</w:t>
      </w:r>
      <w:r w:rsidR="003C451C" w:rsidRPr="00A93CC1">
        <w:rPr>
          <w:rFonts w:ascii="Arial" w:hAnsi="Arial" w:cs="Arial"/>
        </w:rPr>
        <w:t xml:space="preserve"> gumka do ścierania, 1 gruby ołówek, temperówka </w:t>
      </w:r>
      <w:r w:rsidR="008B5B7C" w:rsidRPr="00A93CC1">
        <w:rPr>
          <w:rFonts w:ascii="Arial" w:hAnsi="Arial" w:cs="Arial"/>
        </w:rPr>
        <w:t xml:space="preserve">           </w:t>
      </w:r>
      <w:r w:rsidR="003C451C" w:rsidRPr="00A93CC1">
        <w:rPr>
          <w:rFonts w:ascii="Arial" w:hAnsi="Arial" w:cs="Arial"/>
        </w:rPr>
        <w:t xml:space="preserve">z </w:t>
      </w:r>
      <w:r w:rsidRPr="00A93CC1">
        <w:rPr>
          <w:rFonts w:ascii="Arial" w:hAnsi="Arial" w:cs="Arial"/>
        </w:rPr>
        <w:t>pojemniczkiem</w:t>
      </w:r>
    </w:p>
    <w:p w:rsidR="00082663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mazaki ( duże opakowanie), </w:t>
      </w:r>
    </w:p>
    <w:p w:rsidR="00082663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kredki świecowe (</w:t>
      </w:r>
      <w:proofErr w:type="spellStart"/>
      <w:r w:rsidRPr="00A93CC1">
        <w:rPr>
          <w:rFonts w:ascii="Arial" w:hAnsi="Arial" w:cs="Arial"/>
        </w:rPr>
        <w:t>bambino</w:t>
      </w:r>
      <w:proofErr w:type="spellEnd"/>
      <w:r w:rsidRPr="00A93CC1">
        <w:rPr>
          <w:rFonts w:ascii="Arial" w:hAnsi="Arial" w:cs="Arial"/>
        </w:rPr>
        <w:t xml:space="preserve">), 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kredki ołówkowe (grube), 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farby: plakatowe i akwarelowe (12 kolorów), pędzle- gruby i cienki,</w:t>
      </w:r>
    </w:p>
    <w:p w:rsidR="00082663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2 duże papiery kolorowe samoprzylepne </w:t>
      </w:r>
      <w:r w:rsidR="00005632" w:rsidRPr="00A93CC1">
        <w:rPr>
          <w:rFonts w:ascii="Arial" w:hAnsi="Arial" w:cs="Arial"/>
        </w:rPr>
        <w:t>( wycinanki)</w:t>
      </w:r>
      <w:r w:rsidRPr="00A93CC1">
        <w:rPr>
          <w:rFonts w:ascii="Arial" w:hAnsi="Arial" w:cs="Arial"/>
        </w:rPr>
        <w:t>,</w:t>
      </w:r>
    </w:p>
    <w:p w:rsidR="00082663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 klej</w:t>
      </w:r>
      <w:r w:rsidR="008B5B7C" w:rsidRPr="00A93CC1">
        <w:rPr>
          <w:rFonts w:ascii="Arial" w:hAnsi="Arial" w:cs="Arial"/>
        </w:rPr>
        <w:t>e</w:t>
      </w:r>
      <w:r w:rsidRPr="00A93CC1">
        <w:rPr>
          <w:rFonts w:ascii="Arial" w:hAnsi="Arial" w:cs="Arial"/>
        </w:rPr>
        <w:t xml:space="preserve"> w sztyfcie , 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nożyczki z zaokrąglonymi końcami dobrze tnące</w:t>
      </w:r>
      <w:r w:rsidR="00005632" w:rsidRPr="00A93CC1">
        <w:rPr>
          <w:rFonts w:ascii="Arial" w:hAnsi="Arial" w:cs="Arial"/>
        </w:rPr>
        <w:t xml:space="preserve"> ( odpowiednie dla dzieci leworęcznych)</w:t>
      </w:r>
    </w:p>
    <w:p w:rsidR="003C451C" w:rsidRPr="00A93CC1" w:rsidRDefault="002132F4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blok techniczny biały- A4</w:t>
      </w:r>
    </w:p>
    <w:p w:rsidR="003C451C" w:rsidRPr="00A93CC1" w:rsidRDefault="00005632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po jednym </w:t>
      </w:r>
      <w:r w:rsidR="003C451C" w:rsidRPr="00A93CC1">
        <w:rPr>
          <w:rFonts w:ascii="Arial" w:hAnsi="Arial" w:cs="Arial"/>
        </w:rPr>
        <w:t>blok</w:t>
      </w:r>
      <w:r w:rsidRPr="00A93CC1">
        <w:rPr>
          <w:rFonts w:ascii="Arial" w:hAnsi="Arial" w:cs="Arial"/>
        </w:rPr>
        <w:t>u</w:t>
      </w:r>
      <w:r w:rsidR="003C451C" w:rsidRPr="00A93CC1">
        <w:rPr>
          <w:rFonts w:ascii="Arial" w:hAnsi="Arial" w:cs="Arial"/>
        </w:rPr>
        <w:t xml:space="preserve"> techniczny</w:t>
      </w:r>
      <w:r w:rsidRPr="00A93CC1">
        <w:rPr>
          <w:rFonts w:ascii="Arial" w:hAnsi="Arial" w:cs="Arial"/>
        </w:rPr>
        <w:t>m kolorowym</w:t>
      </w:r>
      <w:r w:rsidR="003C451C" w:rsidRPr="00A93CC1">
        <w:rPr>
          <w:rFonts w:ascii="Arial" w:hAnsi="Arial" w:cs="Arial"/>
        </w:rPr>
        <w:t>- A3 i A4</w:t>
      </w:r>
    </w:p>
    <w:p w:rsidR="003C451C" w:rsidRPr="00A93CC1" w:rsidRDefault="00005632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po jednym bloku rysunkowym</w:t>
      </w:r>
      <w:r w:rsidR="002132F4" w:rsidRPr="00A93CC1">
        <w:rPr>
          <w:rFonts w:ascii="Arial" w:hAnsi="Arial" w:cs="Arial"/>
        </w:rPr>
        <w:t xml:space="preserve"> kolorowy</w:t>
      </w:r>
      <w:r w:rsidRPr="00A93CC1">
        <w:rPr>
          <w:rFonts w:ascii="Arial" w:hAnsi="Arial" w:cs="Arial"/>
        </w:rPr>
        <w:t>m</w:t>
      </w:r>
      <w:r w:rsidR="003C451C" w:rsidRPr="00A93CC1">
        <w:rPr>
          <w:rFonts w:ascii="Arial" w:hAnsi="Arial" w:cs="Arial"/>
        </w:rPr>
        <w:t>- A3 i A4</w:t>
      </w:r>
    </w:p>
    <w:p w:rsidR="003C451C" w:rsidRPr="00A93CC1" w:rsidRDefault="002132F4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plastelina (</w:t>
      </w:r>
      <w:r w:rsidR="003C451C" w:rsidRPr="00A93CC1">
        <w:rPr>
          <w:rFonts w:ascii="Arial" w:hAnsi="Arial" w:cs="Arial"/>
        </w:rPr>
        <w:t>12 kolorów) firmy Astra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patyczki do liczenia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chusteczki higieniczne- </w:t>
      </w:r>
      <w:r w:rsidR="008B5B7C" w:rsidRPr="00A93CC1">
        <w:rPr>
          <w:rFonts w:ascii="Arial" w:hAnsi="Arial" w:cs="Arial"/>
        </w:rPr>
        <w:t xml:space="preserve">duże </w:t>
      </w:r>
      <w:r w:rsidRPr="00A93CC1">
        <w:rPr>
          <w:rFonts w:ascii="Arial" w:hAnsi="Arial" w:cs="Arial"/>
        </w:rPr>
        <w:t>pudełko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worek z obuwiem na zmianę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worek ze strojem gimnastycznym (spodenki, koszulka)</w:t>
      </w:r>
    </w:p>
    <w:p w:rsidR="00082663" w:rsidRPr="00A93CC1" w:rsidRDefault="003C451C" w:rsidP="00082663">
      <w:pPr>
        <w:pStyle w:val="NormalnyWeb"/>
        <w:spacing w:after="147" w:afterAutospacing="0"/>
        <w:rPr>
          <w:rFonts w:ascii="Arial" w:hAnsi="Arial" w:cs="Arial"/>
        </w:rPr>
      </w:pPr>
      <w:r w:rsidRPr="00A93CC1">
        <w:rPr>
          <w:rFonts w:ascii="Arial" w:hAnsi="Arial" w:cs="Arial"/>
        </w:rPr>
        <w:t>Wszystk</w:t>
      </w:r>
      <w:r w:rsidR="002132F4" w:rsidRPr="00A93CC1">
        <w:rPr>
          <w:rFonts w:ascii="Arial" w:hAnsi="Arial" w:cs="Arial"/>
        </w:rPr>
        <w:t>ie rzeczy przynosimy podpisane .</w:t>
      </w:r>
    </w:p>
    <w:p w:rsidR="002132F4" w:rsidRDefault="00A93CC1" w:rsidP="003C451C">
      <w:pPr>
        <w:pStyle w:val="NormalnyWeb"/>
        <w:spacing w:after="147" w:afterAutospacing="0"/>
        <w:rPr>
          <w:b/>
          <w:color w:val="FF0000"/>
        </w:rPr>
      </w:pPr>
      <w:r w:rsidRPr="00A93CC1">
        <w:rPr>
          <w:b/>
          <w:color w:val="FF0000"/>
        </w:rPr>
        <w:t>PODRĘCZNIKI</w:t>
      </w:r>
      <w:r w:rsidR="00174997">
        <w:rPr>
          <w:b/>
          <w:color w:val="FF0000"/>
        </w:rPr>
        <w:t xml:space="preserve"> BĘDĄ WE WRZEŚNIU W PRZEDSZKOLU</w:t>
      </w:r>
    </w:p>
    <w:p w:rsidR="00762D9B" w:rsidRDefault="00762D9B" w:rsidP="003C451C">
      <w:pPr>
        <w:pStyle w:val="NormalnyWeb"/>
        <w:spacing w:after="147" w:afterAutospacing="0"/>
        <w:rPr>
          <w:b/>
          <w:color w:val="FF0000"/>
        </w:rPr>
      </w:pPr>
      <w:r>
        <w:rPr>
          <w:b/>
          <w:color w:val="FF0000"/>
        </w:rPr>
        <w:t>PROSZĘ TYLKO KUPIĆ DZIECIOM 6-LETNIM KSIĄŻKĘ DO RELIGII PT. „TAK! JEZUS MNIE KOCHA- wydawnictwo Jedność</w:t>
      </w:r>
    </w:p>
    <w:p w:rsidR="00762D9B" w:rsidRDefault="00762D9B" w:rsidP="003C451C">
      <w:pPr>
        <w:pStyle w:val="NormalnyWeb"/>
        <w:spacing w:after="147" w:afterAutospacing="0"/>
        <w:rPr>
          <w:b/>
          <w:color w:val="FF0000"/>
        </w:rPr>
      </w:pPr>
      <w:r>
        <w:rPr>
          <w:b/>
          <w:color w:val="FF0000"/>
        </w:rPr>
        <w:t>DZIECI 5-LETNIE MAJĄ MIEĆ ZESZYT DO RELIGII.</w:t>
      </w:r>
      <w:bookmarkStart w:id="0" w:name="_GoBack"/>
      <w:bookmarkEnd w:id="0"/>
    </w:p>
    <w:p w:rsidR="00A93CC1" w:rsidRPr="00A93CC1" w:rsidRDefault="00A93CC1" w:rsidP="003C451C">
      <w:pPr>
        <w:pStyle w:val="NormalnyWeb"/>
        <w:spacing w:after="147" w:afterAutospacing="0"/>
        <w:rPr>
          <w:b/>
          <w:color w:val="FF0000"/>
        </w:rPr>
      </w:pPr>
    </w:p>
    <w:p w:rsidR="007B4EBB" w:rsidRDefault="007B4EBB"/>
    <w:sectPr w:rsidR="007B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30B65"/>
    <w:multiLevelType w:val="hybridMultilevel"/>
    <w:tmpl w:val="31167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0526C"/>
    <w:multiLevelType w:val="hybridMultilevel"/>
    <w:tmpl w:val="A426D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1C"/>
    <w:rsid w:val="00005632"/>
    <w:rsid w:val="00082663"/>
    <w:rsid w:val="000D394E"/>
    <w:rsid w:val="00174997"/>
    <w:rsid w:val="002132F4"/>
    <w:rsid w:val="00274716"/>
    <w:rsid w:val="003C451C"/>
    <w:rsid w:val="0052476B"/>
    <w:rsid w:val="00762D9B"/>
    <w:rsid w:val="007B4EBB"/>
    <w:rsid w:val="008B5B7C"/>
    <w:rsid w:val="0097588B"/>
    <w:rsid w:val="00A9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2CF94-4615-4581-B9EA-5F840529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13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C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451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132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3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Kaczmarek</dc:creator>
  <cp:keywords/>
  <dc:description/>
  <cp:lastModifiedBy>oddzialprzedszkolny@outlook.com</cp:lastModifiedBy>
  <cp:revision>3</cp:revision>
  <dcterms:created xsi:type="dcterms:W3CDTF">2024-08-12T15:56:00Z</dcterms:created>
  <dcterms:modified xsi:type="dcterms:W3CDTF">2024-08-12T16:00:00Z</dcterms:modified>
</cp:coreProperties>
</file>